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82CB0" w:rsidRDefault="00000000">
      <w:pPr>
        <w:spacing w:before="240" w:after="240"/>
        <w:jc w:val="center"/>
        <w:rPr>
          <w:b/>
        </w:rPr>
      </w:pPr>
      <w:r>
        <w:rPr>
          <w:b/>
        </w:rPr>
        <w:t>Clayton County Fair</w:t>
      </w:r>
    </w:p>
    <w:p w14:paraId="00000002" w14:textId="77777777" w:rsidR="00582CB0" w:rsidRDefault="00000000">
      <w:pPr>
        <w:spacing w:before="240" w:after="240"/>
        <w:jc w:val="center"/>
        <w:rPr>
          <w:b/>
        </w:rPr>
      </w:pPr>
      <w:r>
        <w:rPr>
          <w:b/>
        </w:rPr>
        <w:t>Royalty Contest Information</w:t>
      </w:r>
    </w:p>
    <w:p w14:paraId="00000003" w14:textId="77777777" w:rsidR="00582CB0" w:rsidRDefault="00582CB0">
      <w:pPr>
        <w:spacing w:before="240" w:after="240"/>
      </w:pPr>
    </w:p>
    <w:p w14:paraId="00000004" w14:textId="77777777" w:rsidR="00582CB0" w:rsidRDefault="00000000">
      <w:pPr>
        <w:spacing w:before="240" w:after="240"/>
      </w:pPr>
      <w:r>
        <w:t>Are you considering becoming the next Clayton County Fair King or Queen? This document will provide you with a description of all parts of the contest and help you achieve your goal of becoming royalty!</w:t>
      </w:r>
    </w:p>
    <w:p w14:paraId="00000005" w14:textId="77777777" w:rsidR="00582CB0" w:rsidRDefault="00000000">
      <w:pPr>
        <w:spacing w:before="240" w:after="240"/>
      </w:pPr>
      <w:r>
        <w:t>Our website (</w:t>
      </w:r>
      <w:hyperlink r:id="rId4">
        <w:r>
          <w:rPr>
            <w:color w:val="1155CC"/>
            <w:u w:val="single"/>
          </w:rPr>
          <w:t>www.claytoncountyfair.com</w:t>
        </w:r>
      </w:hyperlink>
      <w:r>
        <w:t xml:space="preserve">) contains all forms, documents, and information. Complete contest rules are also available online or in the Fair Book. </w:t>
      </w:r>
    </w:p>
    <w:p w14:paraId="00000006" w14:textId="63A8B330" w:rsidR="00582CB0" w:rsidRDefault="00000000">
      <w:pPr>
        <w:spacing w:before="240" w:after="240"/>
        <w:rPr>
          <w:b/>
        </w:rPr>
      </w:pPr>
      <w:r>
        <w:t xml:space="preserve">The application/entry form, the contest release &amp; consent form, and one headshot photo (a head-and-shoulders shot of the candidate—a school photo, for example) must be emailed or mailed to Chezney Priem by </w:t>
      </w:r>
      <w:r w:rsidR="00505A38">
        <w:rPr>
          <w:b/>
        </w:rPr>
        <w:t>Tues</w:t>
      </w:r>
      <w:r>
        <w:rPr>
          <w:b/>
        </w:rPr>
        <w:t>day, June 30th.</w:t>
      </w:r>
    </w:p>
    <w:p w14:paraId="00000007" w14:textId="77777777" w:rsidR="00582CB0" w:rsidRDefault="00582CB0">
      <w:pPr>
        <w:spacing w:before="240" w:after="240"/>
        <w:rPr>
          <w:b/>
        </w:rPr>
      </w:pPr>
    </w:p>
    <w:p w14:paraId="00000008" w14:textId="77777777" w:rsidR="00582CB0" w:rsidRDefault="00582CB0">
      <w:pPr>
        <w:spacing w:before="240" w:after="240"/>
        <w:rPr>
          <w:b/>
        </w:rPr>
      </w:pPr>
    </w:p>
    <w:p w14:paraId="00000009" w14:textId="77777777" w:rsidR="00582CB0" w:rsidRDefault="00000000">
      <w:pPr>
        <w:spacing w:before="240" w:after="240"/>
        <w:rPr>
          <w:b/>
        </w:rPr>
      </w:pPr>
      <w:r>
        <w:rPr>
          <w:b/>
        </w:rPr>
        <w:t>Important Dates</w:t>
      </w:r>
    </w:p>
    <w:p w14:paraId="0000000A" w14:textId="2C9C56D4" w:rsidR="00582CB0" w:rsidRDefault="00505A38">
      <w:pPr>
        <w:spacing w:before="240" w:after="240"/>
      </w:pPr>
      <w:r>
        <w:t>Tues</w:t>
      </w:r>
      <w:r w:rsidR="00000000">
        <w:t xml:space="preserve">day, June 30th                </w:t>
      </w:r>
      <w:r w:rsidR="00000000">
        <w:tab/>
        <w:t>Application documents and headshots are due</w:t>
      </w:r>
    </w:p>
    <w:p w14:paraId="0000000C" w14:textId="730860FA" w:rsidR="00582CB0" w:rsidRDefault="00000000">
      <w:pPr>
        <w:spacing w:before="240" w:after="240"/>
      </w:pPr>
      <w:r>
        <w:t xml:space="preserve">Sunday, </w:t>
      </w:r>
      <w:r w:rsidR="00505A38">
        <w:t>August 2nd</w:t>
      </w:r>
      <w:r>
        <w:t xml:space="preserve">               </w:t>
      </w:r>
      <w:r>
        <w:tab/>
        <w:t>Fair Royalty Contest (Place is TBD)</w:t>
      </w:r>
    </w:p>
    <w:p w14:paraId="0000000D" w14:textId="1DE433B9" w:rsidR="00582CB0" w:rsidRDefault="00000000">
      <w:pPr>
        <w:spacing w:before="240" w:after="240"/>
      </w:pPr>
      <w:r>
        <w:t xml:space="preserve">Wednesday, </w:t>
      </w:r>
      <w:r w:rsidR="00505A38">
        <w:t>August 5</w:t>
      </w:r>
      <w:r w:rsidR="00505A38">
        <w:tab/>
      </w:r>
      <w:r>
        <w:t xml:space="preserve">        </w:t>
      </w:r>
      <w:r>
        <w:tab/>
        <w:t xml:space="preserve"> </w:t>
      </w:r>
      <w:r w:rsidR="00505A38">
        <w:tab/>
      </w:r>
      <w:r>
        <w:t xml:space="preserve">Fair Royalty Coronation </w:t>
      </w:r>
    </w:p>
    <w:p w14:paraId="0000000E" w14:textId="03EDF34A" w:rsidR="00582CB0" w:rsidRDefault="00505A38">
      <w:pPr>
        <w:spacing w:before="240" w:after="240"/>
      </w:pPr>
      <w:r>
        <w:t>August 5 – 9th</w:t>
      </w:r>
      <w:r>
        <w:tab/>
      </w:r>
      <w:r w:rsidR="00000000">
        <w:t xml:space="preserve">                       </w:t>
      </w:r>
      <w:r w:rsidR="00000000">
        <w:tab/>
        <w:t xml:space="preserve"> </w:t>
      </w:r>
      <w:r>
        <w:tab/>
      </w:r>
      <w:r w:rsidR="00000000">
        <w:t>Clayton County Fair!</w:t>
      </w:r>
    </w:p>
    <w:p w14:paraId="0000000F" w14:textId="77777777" w:rsidR="00582CB0" w:rsidRDefault="00000000">
      <w:pPr>
        <w:spacing w:before="240" w:after="240"/>
      </w:pPr>
      <w:r>
        <w:t xml:space="preserve"> </w:t>
      </w:r>
    </w:p>
    <w:p w14:paraId="00000010" w14:textId="77777777" w:rsidR="00582CB0" w:rsidRDefault="00582CB0">
      <w:pPr>
        <w:spacing w:before="240" w:after="240"/>
        <w:rPr>
          <w:b/>
        </w:rPr>
      </w:pPr>
    </w:p>
    <w:p w14:paraId="00000011" w14:textId="77777777" w:rsidR="00582CB0" w:rsidRDefault="00582CB0">
      <w:pPr>
        <w:spacing w:before="240" w:after="240"/>
        <w:rPr>
          <w:b/>
        </w:rPr>
      </w:pPr>
    </w:p>
    <w:p w14:paraId="00000012" w14:textId="77777777" w:rsidR="00582CB0" w:rsidRDefault="00582CB0">
      <w:pPr>
        <w:spacing w:before="240" w:after="240"/>
        <w:rPr>
          <w:b/>
        </w:rPr>
      </w:pPr>
    </w:p>
    <w:p w14:paraId="00000013" w14:textId="77777777" w:rsidR="00582CB0" w:rsidRDefault="00582CB0">
      <w:pPr>
        <w:spacing w:before="240" w:after="240"/>
        <w:rPr>
          <w:b/>
        </w:rPr>
      </w:pPr>
    </w:p>
    <w:p w14:paraId="00000014" w14:textId="77777777" w:rsidR="00582CB0" w:rsidRDefault="00582CB0">
      <w:pPr>
        <w:spacing w:before="240" w:after="240"/>
        <w:rPr>
          <w:b/>
        </w:rPr>
      </w:pPr>
    </w:p>
    <w:p w14:paraId="00000015" w14:textId="77777777" w:rsidR="00582CB0" w:rsidRDefault="00582CB0">
      <w:pPr>
        <w:spacing w:before="240" w:after="240"/>
        <w:rPr>
          <w:b/>
        </w:rPr>
      </w:pPr>
    </w:p>
    <w:p w14:paraId="0882F8C8" w14:textId="77777777" w:rsidR="00505A38" w:rsidRDefault="00505A38">
      <w:pPr>
        <w:spacing w:before="240" w:after="240"/>
        <w:rPr>
          <w:b/>
        </w:rPr>
      </w:pPr>
    </w:p>
    <w:p w14:paraId="00000016" w14:textId="77777777" w:rsidR="00582CB0" w:rsidRDefault="00000000">
      <w:pPr>
        <w:spacing w:before="240" w:after="240"/>
        <w:rPr>
          <w:b/>
        </w:rPr>
      </w:pPr>
      <w:r>
        <w:rPr>
          <w:b/>
        </w:rPr>
        <w:lastRenderedPageBreak/>
        <w:t>Contest Description</w:t>
      </w:r>
    </w:p>
    <w:p w14:paraId="00000017" w14:textId="77777777" w:rsidR="00582CB0" w:rsidRDefault="00000000">
      <w:pPr>
        <w:spacing w:before="240" w:after="240"/>
      </w:pPr>
      <w:r>
        <w:t>The contest is divided into four parts – Application, Personal Interview, Group Interview, a Speech and Impromptu Questions. Candidates will also be judged on Personality, Attitude, Manners, Public Speaking Ability, Social Skills, Appearance and Awareness; Leadership and Citizenship – Contribution to Community; Overall Appearance, Charm, and Poise.</w:t>
      </w:r>
    </w:p>
    <w:p w14:paraId="00000018" w14:textId="1FB58B4D" w:rsidR="00582CB0" w:rsidRDefault="00000000">
      <w:pPr>
        <w:spacing w:before="240" w:after="240"/>
      </w:pPr>
      <w:r>
        <w:rPr>
          <w:b/>
        </w:rPr>
        <w:t>Application</w:t>
      </w:r>
      <w:r>
        <w:t xml:space="preserve"> – This is available online at claytoncountyfair.com. It is due on </w:t>
      </w:r>
      <w:r w:rsidR="00505A38">
        <w:t>Tues</w:t>
      </w:r>
      <w:r>
        <w:t>day, June 30, 202</w:t>
      </w:r>
      <w:r w:rsidR="00505A38">
        <w:t>6</w:t>
      </w:r>
      <w:r>
        <w:t xml:space="preserve"> </w:t>
      </w:r>
    </w:p>
    <w:p w14:paraId="00000019" w14:textId="77777777" w:rsidR="00582CB0" w:rsidRDefault="00000000">
      <w:pPr>
        <w:spacing w:before="240" w:after="240"/>
      </w:pPr>
      <w:r>
        <w:rPr>
          <w:b/>
        </w:rPr>
        <w:t>Personal Interview</w:t>
      </w:r>
      <w:r>
        <w:t xml:space="preserve"> – Each candidate will have a one-on-one interview with the panel of judges. Think of this as a job interview to become the Clayton County Fair King, Queen, or Princess. </w:t>
      </w:r>
    </w:p>
    <w:p w14:paraId="0000001A" w14:textId="77777777" w:rsidR="00582CB0" w:rsidRDefault="00000000">
      <w:pPr>
        <w:spacing w:before="240" w:after="240"/>
      </w:pPr>
      <w:r>
        <w:rPr>
          <w:b/>
        </w:rPr>
        <w:t>Group Interview</w:t>
      </w:r>
      <w:r>
        <w:t xml:space="preserve"> – All candidates will interview with the judges together where they will discuss their views and opinions on current events. </w:t>
      </w:r>
    </w:p>
    <w:p w14:paraId="0000001B" w14:textId="77777777" w:rsidR="00582CB0" w:rsidRDefault="00000000">
      <w:pPr>
        <w:spacing w:before="240" w:after="240"/>
      </w:pPr>
      <w:r>
        <w:rPr>
          <w:b/>
        </w:rPr>
        <w:t xml:space="preserve">Speech - </w:t>
      </w:r>
      <w:r>
        <w:t xml:space="preserve">What the Clayton County Fair means to you! No longer than 5 minutes please. </w:t>
      </w:r>
    </w:p>
    <w:p w14:paraId="0000001C" w14:textId="77777777" w:rsidR="00582CB0" w:rsidRDefault="00000000">
      <w:pPr>
        <w:spacing w:before="240" w:after="240"/>
      </w:pPr>
      <w:r>
        <w:rPr>
          <w:b/>
        </w:rPr>
        <w:t xml:space="preserve">Impromptu Questions </w:t>
      </w:r>
      <w:r>
        <w:t>– Following each candidate’s speech, they will be asked 1-3 impromptu questions.</w:t>
      </w:r>
    </w:p>
    <w:p w14:paraId="0000001D" w14:textId="77777777" w:rsidR="00582CB0" w:rsidRDefault="00000000">
      <w:pPr>
        <w:spacing w:before="240" w:after="240"/>
      </w:pPr>
      <w:r>
        <w:t xml:space="preserve"> </w:t>
      </w:r>
    </w:p>
    <w:p w14:paraId="0000001E" w14:textId="77777777" w:rsidR="00582CB0" w:rsidRDefault="00000000">
      <w:pPr>
        <w:spacing w:before="240" w:after="240"/>
        <w:rPr>
          <w:b/>
        </w:rPr>
      </w:pPr>
      <w:r>
        <w:rPr>
          <w:b/>
        </w:rPr>
        <w:t>What Should You Wear?</w:t>
      </w:r>
    </w:p>
    <w:p w14:paraId="0000001F" w14:textId="77777777" w:rsidR="00582CB0" w:rsidRDefault="00000000">
      <w:pPr>
        <w:spacing w:before="240" w:after="240"/>
      </w:pPr>
      <w:r>
        <w:rPr>
          <w:b/>
        </w:rPr>
        <w:t>Interview Attire</w:t>
      </w:r>
      <w:r>
        <w:t xml:space="preserve"> for individual and group interviews.  Consider interview attire as something you would wear to a business function or a job interview.  Your clothing may be age-appropriate but, in this case, still very professional.  A business suit or a professional dress is accepted. </w:t>
      </w:r>
    </w:p>
    <w:p w14:paraId="00000020" w14:textId="77777777" w:rsidR="00582CB0" w:rsidRDefault="00000000">
      <w:pPr>
        <w:spacing w:before="240" w:after="240"/>
      </w:pPr>
      <w:r>
        <w:rPr>
          <w:b/>
        </w:rPr>
        <w:t>Formal Wear</w:t>
      </w:r>
      <w:r>
        <w:t xml:space="preserve"> for speeches during the contest and crowning during the fair. Prom dresses or any other type of formal gown </w:t>
      </w:r>
      <w:proofErr w:type="gramStart"/>
      <w:r>
        <w:t>are</w:t>
      </w:r>
      <w:proofErr w:type="gramEnd"/>
      <w:r>
        <w:t xml:space="preserve"> acceptable for ladies. Gentlemen should wear dress slacks, dress shoes, and a collared shirt. Jackets and ties would also be acceptable. Gentlemen would likely be able to wear the same outfit for interview and formal wear.</w:t>
      </w:r>
    </w:p>
    <w:p w14:paraId="00000021" w14:textId="77777777" w:rsidR="00582CB0" w:rsidRDefault="00000000">
      <w:pPr>
        <w:spacing w:before="240" w:after="240"/>
        <w:rPr>
          <w:b/>
        </w:rPr>
      </w:pPr>
      <w:r>
        <w:rPr>
          <w:b/>
        </w:rPr>
        <w:t>Contact Information</w:t>
      </w:r>
    </w:p>
    <w:p w14:paraId="00000022" w14:textId="77777777" w:rsidR="00582CB0" w:rsidRDefault="00000000">
      <w:pPr>
        <w:spacing w:before="240" w:after="240"/>
      </w:pPr>
      <w:r>
        <w:t>Please do not hesitate to call, text, or email Contest Director, Chezney Priem, with any questions or concerns! Contestants are allowed and encouraged to contact the Contest Director for assistance with contest materials, interview tips, public speaking skills, etc. Contact information is provided below.</w:t>
      </w:r>
    </w:p>
    <w:p w14:paraId="00000023" w14:textId="77777777" w:rsidR="00582CB0" w:rsidRDefault="00000000">
      <w:pPr>
        <w:spacing w:before="240" w:after="240"/>
      </w:pPr>
      <w:r>
        <w:t xml:space="preserve"> </w:t>
      </w:r>
    </w:p>
    <w:p w14:paraId="00000024" w14:textId="77777777" w:rsidR="00582CB0" w:rsidRDefault="00582CB0">
      <w:pPr>
        <w:spacing w:before="240" w:after="240"/>
      </w:pPr>
    </w:p>
    <w:p w14:paraId="00000025" w14:textId="77777777" w:rsidR="00582CB0" w:rsidRDefault="00000000">
      <w:pPr>
        <w:spacing w:before="240" w:after="240"/>
      </w:pPr>
      <w:r>
        <w:t>Chezney Priem | Email: priemchezney@gmail.com | Cell: 563.542.7653</w:t>
      </w:r>
    </w:p>
    <w:sectPr w:rsidR="00582C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B0"/>
    <w:rsid w:val="00505A38"/>
    <w:rsid w:val="00582CB0"/>
    <w:rsid w:val="00BE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BCDC"/>
  <w15:docId w15:val="{0133527B-4673-47FE-9824-6C920468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aytoncounty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Chezney Priem</dc:creator>
  <cp:lastModifiedBy>Chezney Priem</cp:lastModifiedBy>
  <cp:revision>2</cp:revision>
  <dcterms:created xsi:type="dcterms:W3CDTF">2026-04-04T17:09:00Z</dcterms:created>
  <dcterms:modified xsi:type="dcterms:W3CDTF">2026-04-04T17:09:00Z</dcterms:modified>
</cp:coreProperties>
</file>